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D52" w:rsidRPr="00A21D52" w:rsidRDefault="00A21D52" w:rsidP="00A21D52">
      <w:pPr>
        <w:spacing w:after="0" w:line="240" w:lineRule="auto"/>
        <w:rPr>
          <w:rFonts w:ascii="Times New Roman" w:eastAsia="Times New Roman" w:hAnsi="Times New Roman" w:cs="Times New Roman"/>
          <w:sz w:val="24"/>
          <w:szCs w:val="24"/>
          <w:lang w:eastAsia="fr-FR"/>
        </w:rPr>
      </w:pPr>
      <w:r w:rsidRPr="00A21D52">
        <w:rPr>
          <w:rFonts w:ascii="Times New Roman" w:eastAsia="Times New Roman" w:hAnsi="Times New Roman" w:cs="Times New Roman"/>
          <w:sz w:val="20"/>
          <w:szCs w:val="20"/>
          <w:lang w:eastAsia="fr-FR"/>
        </w:rPr>
        <w:t xml:space="preserve">Le Master de Sciences Cognitives est rattaché à l'Institut </w:t>
      </w:r>
      <w:proofErr w:type="spellStart"/>
      <w:r w:rsidRPr="00A21D52">
        <w:rPr>
          <w:rFonts w:ascii="Times New Roman" w:eastAsia="Times New Roman" w:hAnsi="Times New Roman" w:cs="Times New Roman"/>
          <w:sz w:val="20"/>
          <w:szCs w:val="20"/>
          <w:lang w:eastAsia="fr-FR"/>
        </w:rPr>
        <w:t>NeuroMod</w:t>
      </w:r>
      <w:proofErr w:type="spellEnd"/>
      <w:r w:rsidRPr="00A21D52">
        <w:rPr>
          <w:rFonts w:ascii="Times New Roman" w:eastAsia="Times New Roman" w:hAnsi="Times New Roman" w:cs="Times New Roman"/>
          <w:sz w:val="20"/>
          <w:szCs w:val="20"/>
          <w:lang w:eastAsia="fr-FR"/>
        </w:rPr>
        <w:t xml:space="preserve"> ('</w:t>
      </w:r>
      <w:proofErr w:type="spellStart"/>
      <w:r w:rsidRPr="00A21D52">
        <w:rPr>
          <w:rFonts w:ascii="Times New Roman" w:eastAsia="Times New Roman" w:hAnsi="Times New Roman" w:cs="Times New Roman"/>
          <w:sz w:val="20"/>
          <w:szCs w:val="20"/>
          <w:lang w:eastAsia="fr-FR"/>
        </w:rPr>
        <w:t>Modeling</w:t>
      </w:r>
      <w:proofErr w:type="spellEnd"/>
      <w:r w:rsidRPr="00A21D52">
        <w:rPr>
          <w:rFonts w:ascii="Times New Roman" w:eastAsia="Times New Roman" w:hAnsi="Times New Roman" w:cs="Times New Roman"/>
          <w:sz w:val="20"/>
          <w:szCs w:val="20"/>
          <w:lang w:eastAsia="fr-FR"/>
        </w:rPr>
        <w:t xml:space="preserve"> in Neurosciences and Cognition'), qui propose un autre Master, le </w:t>
      </w:r>
      <w:proofErr w:type="spellStart"/>
      <w:r w:rsidRPr="00A21D52">
        <w:rPr>
          <w:rFonts w:ascii="Times New Roman" w:eastAsia="Times New Roman" w:hAnsi="Times New Roman" w:cs="Times New Roman"/>
          <w:sz w:val="20"/>
          <w:szCs w:val="20"/>
          <w:lang w:eastAsia="fr-FR"/>
        </w:rPr>
        <w:t>MSc</w:t>
      </w:r>
      <w:proofErr w:type="spellEnd"/>
      <w:r w:rsidRPr="00A21D52">
        <w:rPr>
          <w:rFonts w:ascii="Times New Roman" w:eastAsia="Times New Roman" w:hAnsi="Times New Roman" w:cs="Times New Roman"/>
          <w:sz w:val="20"/>
          <w:szCs w:val="20"/>
          <w:lang w:eastAsia="fr-FR"/>
        </w:rPr>
        <w:t xml:space="preserve"> Mod4NeuCog ('</w:t>
      </w:r>
      <w:proofErr w:type="spellStart"/>
      <w:r w:rsidRPr="00A21D52">
        <w:rPr>
          <w:rFonts w:ascii="Times New Roman" w:eastAsia="Times New Roman" w:hAnsi="Times New Roman" w:cs="Times New Roman"/>
          <w:sz w:val="20"/>
          <w:szCs w:val="20"/>
          <w:lang w:eastAsia="fr-FR"/>
        </w:rPr>
        <w:t>Modeling</w:t>
      </w:r>
      <w:proofErr w:type="spellEnd"/>
      <w:r w:rsidRPr="00A21D52">
        <w:rPr>
          <w:rFonts w:ascii="Times New Roman" w:eastAsia="Times New Roman" w:hAnsi="Times New Roman" w:cs="Times New Roman"/>
          <w:sz w:val="20"/>
          <w:szCs w:val="20"/>
          <w:lang w:eastAsia="fr-FR"/>
        </w:rPr>
        <w:t xml:space="preserve"> for Neurosciences and Cognition'). Avec le comité de direction de l'institut, nous trouvons que le parcours 'Modélisation' du Master de Sciences Cognitives est trop redondant avec le Master Mod4NeuCog. Afin que l'institut propose une offre de formation cohérente et claire aux étudiants, nous souhaitons donc supprimer le parcours 'Modélisation' du Master de Sciences Cognitives pour recentrer le Master de Sciences Cognitives sur un équilibre entre expérimentation et modélisation, qui est complémentaire du Master Mod4NeuCog.</w:t>
      </w:r>
    </w:p>
    <w:p w:rsidR="00A21D52" w:rsidRPr="00A21D52" w:rsidRDefault="00A21D52" w:rsidP="00A21D52">
      <w:pPr>
        <w:spacing w:after="0" w:line="240" w:lineRule="auto"/>
        <w:rPr>
          <w:rFonts w:ascii="Times New Roman" w:eastAsia="Times New Roman" w:hAnsi="Times New Roman" w:cs="Times New Roman"/>
          <w:sz w:val="24"/>
          <w:szCs w:val="24"/>
          <w:lang w:eastAsia="fr-FR"/>
        </w:rPr>
      </w:pPr>
    </w:p>
    <w:p w:rsidR="00A21D52" w:rsidRPr="00A21D52" w:rsidRDefault="00A21D52" w:rsidP="00A21D52">
      <w:pPr>
        <w:spacing w:after="0" w:line="240" w:lineRule="auto"/>
        <w:rPr>
          <w:rFonts w:ascii="Times New Roman" w:eastAsia="Times New Roman" w:hAnsi="Times New Roman" w:cs="Times New Roman"/>
          <w:sz w:val="24"/>
          <w:szCs w:val="24"/>
          <w:lang w:eastAsia="fr-FR"/>
        </w:rPr>
      </w:pPr>
      <w:r w:rsidRPr="00A21D52">
        <w:rPr>
          <w:rFonts w:ascii="Times New Roman" w:eastAsia="Times New Roman" w:hAnsi="Times New Roman" w:cs="Times New Roman"/>
          <w:sz w:val="20"/>
          <w:szCs w:val="20"/>
          <w:lang w:eastAsia="fr-FR"/>
        </w:rPr>
        <w:t xml:space="preserve">Le Master de Sciences Cognitives propose des </w:t>
      </w:r>
      <w:proofErr w:type="spellStart"/>
      <w:r w:rsidRPr="00A21D52">
        <w:rPr>
          <w:rFonts w:ascii="Times New Roman" w:eastAsia="Times New Roman" w:hAnsi="Times New Roman" w:cs="Times New Roman"/>
          <w:sz w:val="20"/>
          <w:szCs w:val="20"/>
          <w:lang w:eastAsia="fr-FR"/>
        </w:rPr>
        <w:t>UEs</w:t>
      </w:r>
      <w:proofErr w:type="spellEnd"/>
      <w:r w:rsidRPr="00A21D52">
        <w:rPr>
          <w:rFonts w:ascii="Times New Roman" w:eastAsia="Times New Roman" w:hAnsi="Times New Roman" w:cs="Times New Roman"/>
          <w:sz w:val="20"/>
          <w:szCs w:val="20"/>
          <w:lang w:eastAsia="fr-FR"/>
        </w:rPr>
        <w:t xml:space="preserve"> qui sont toutes (à l'exception des stages) mutualisées avec d'autres masters. Concernant ce nouveau parcours unique, il y a des modifications dans la mutualisation des </w:t>
      </w:r>
      <w:proofErr w:type="spellStart"/>
      <w:r w:rsidRPr="00A21D52">
        <w:rPr>
          <w:rFonts w:ascii="Times New Roman" w:eastAsia="Times New Roman" w:hAnsi="Times New Roman" w:cs="Times New Roman"/>
          <w:sz w:val="20"/>
          <w:szCs w:val="20"/>
          <w:lang w:eastAsia="fr-FR"/>
        </w:rPr>
        <w:t>UEs</w:t>
      </w:r>
      <w:proofErr w:type="spellEnd"/>
      <w:r w:rsidRPr="00A21D52">
        <w:rPr>
          <w:rFonts w:ascii="Times New Roman" w:eastAsia="Times New Roman" w:hAnsi="Times New Roman" w:cs="Times New Roman"/>
          <w:sz w:val="20"/>
          <w:szCs w:val="20"/>
          <w:lang w:eastAsia="fr-FR"/>
        </w:rPr>
        <w:t xml:space="preserve">, notamment deux nouvelles </w:t>
      </w:r>
      <w:proofErr w:type="spellStart"/>
      <w:r w:rsidRPr="00A21D52">
        <w:rPr>
          <w:rFonts w:ascii="Times New Roman" w:eastAsia="Times New Roman" w:hAnsi="Times New Roman" w:cs="Times New Roman"/>
          <w:sz w:val="20"/>
          <w:szCs w:val="20"/>
          <w:lang w:eastAsia="fr-FR"/>
        </w:rPr>
        <w:t>UEs</w:t>
      </w:r>
      <w:proofErr w:type="spellEnd"/>
      <w:r w:rsidRPr="00A21D52">
        <w:rPr>
          <w:rFonts w:ascii="Times New Roman" w:eastAsia="Times New Roman" w:hAnsi="Times New Roman" w:cs="Times New Roman"/>
          <w:sz w:val="20"/>
          <w:szCs w:val="20"/>
          <w:lang w:eastAsia="fr-FR"/>
        </w:rPr>
        <w:t xml:space="preserve"> venant du Master Mod4NeuCog, et des changements d'</w:t>
      </w:r>
      <w:proofErr w:type="spellStart"/>
      <w:r w:rsidRPr="00A21D52">
        <w:rPr>
          <w:rFonts w:ascii="Times New Roman" w:eastAsia="Times New Roman" w:hAnsi="Times New Roman" w:cs="Times New Roman"/>
          <w:sz w:val="20"/>
          <w:szCs w:val="20"/>
          <w:lang w:eastAsia="fr-FR"/>
        </w:rPr>
        <w:t>UEs</w:t>
      </w:r>
      <w:proofErr w:type="spellEnd"/>
      <w:r w:rsidRPr="00A21D52">
        <w:rPr>
          <w:rFonts w:ascii="Times New Roman" w:eastAsia="Times New Roman" w:hAnsi="Times New Roman" w:cs="Times New Roman"/>
          <w:sz w:val="20"/>
          <w:szCs w:val="20"/>
          <w:lang w:eastAsia="fr-FR"/>
        </w:rPr>
        <w:t xml:space="preserve"> venant du Master Sciences de la Vie. </w:t>
      </w:r>
    </w:p>
    <w:p w:rsidR="00A21D52" w:rsidRPr="00A21D52" w:rsidRDefault="00A21D52" w:rsidP="00A21D52">
      <w:pPr>
        <w:spacing w:after="0" w:line="240" w:lineRule="auto"/>
        <w:rPr>
          <w:rFonts w:ascii="Times New Roman" w:eastAsia="Times New Roman" w:hAnsi="Times New Roman" w:cs="Times New Roman"/>
          <w:sz w:val="24"/>
          <w:szCs w:val="24"/>
          <w:lang w:eastAsia="fr-FR"/>
        </w:rPr>
      </w:pPr>
    </w:p>
    <w:p w:rsidR="00A21D52" w:rsidRPr="00A21D52" w:rsidRDefault="00A21D52" w:rsidP="00A21D52">
      <w:pPr>
        <w:spacing w:after="0" w:line="240" w:lineRule="auto"/>
        <w:rPr>
          <w:rFonts w:ascii="Times New Roman" w:eastAsia="Times New Roman" w:hAnsi="Times New Roman" w:cs="Times New Roman"/>
          <w:sz w:val="24"/>
          <w:szCs w:val="24"/>
          <w:lang w:eastAsia="fr-FR"/>
        </w:rPr>
      </w:pPr>
      <w:r w:rsidRPr="00A21D52">
        <w:rPr>
          <w:rFonts w:ascii="Times New Roman" w:eastAsia="Times New Roman" w:hAnsi="Times New Roman" w:cs="Times New Roman"/>
          <w:sz w:val="20"/>
          <w:szCs w:val="20"/>
          <w:lang w:eastAsia="fr-FR"/>
        </w:rPr>
        <w:t>Bien cordialement,</w:t>
      </w:r>
    </w:p>
    <w:p w:rsidR="00A21D52" w:rsidRPr="00A21D52" w:rsidRDefault="00A21D52" w:rsidP="00A21D52">
      <w:pPr>
        <w:spacing w:after="0" w:line="240" w:lineRule="auto"/>
        <w:rPr>
          <w:rFonts w:ascii="Times New Roman" w:eastAsia="Times New Roman" w:hAnsi="Times New Roman" w:cs="Times New Roman"/>
          <w:sz w:val="24"/>
          <w:szCs w:val="24"/>
          <w:lang w:eastAsia="fr-FR"/>
        </w:rPr>
      </w:pPr>
      <w:r w:rsidRPr="00A21D52">
        <w:rPr>
          <w:rFonts w:ascii="Times New Roman" w:eastAsia="Times New Roman" w:hAnsi="Times New Roman" w:cs="Times New Roman"/>
          <w:sz w:val="20"/>
          <w:szCs w:val="20"/>
          <w:lang w:eastAsia="fr-FR"/>
        </w:rPr>
        <w:t>Frédéric Lavigne</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Frédéric Lavigne, PhD</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 xml:space="preserve">Professeur en Sciences Cognitives - </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Laboratoire Bases, Corpus, Langage - UMR 7320</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CNRS and Université de Nice Sophia Antipolis</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Campus Saint Jean d'</w:t>
      </w:r>
      <w:proofErr w:type="spellStart"/>
      <w:r w:rsidRPr="00A21D52">
        <w:rPr>
          <w:rFonts w:ascii="Courier New" w:eastAsia="Times New Roman" w:hAnsi="Courier New" w:cs="Courier New"/>
          <w:sz w:val="20"/>
          <w:szCs w:val="20"/>
          <w:lang w:eastAsia="fr-FR"/>
        </w:rPr>
        <w:t>Angely</w:t>
      </w:r>
      <w:proofErr w:type="spellEnd"/>
      <w:r w:rsidRPr="00A21D52">
        <w:rPr>
          <w:rFonts w:ascii="Courier New" w:eastAsia="Times New Roman" w:hAnsi="Courier New" w:cs="Courier New"/>
          <w:sz w:val="20"/>
          <w:szCs w:val="20"/>
          <w:lang w:eastAsia="fr-FR"/>
        </w:rPr>
        <w:t xml:space="preserve"> - SJA3/MSHS Sud-Est/BCL </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24 Avenue des diables bleus</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06357 Nice CEDEX 4</w:t>
      </w:r>
    </w:p>
    <w:p w:rsidR="00A21D52" w:rsidRPr="00A21D52" w:rsidRDefault="00A21D52" w:rsidP="00A21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A21D52">
        <w:rPr>
          <w:rFonts w:ascii="Courier New" w:eastAsia="Times New Roman" w:hAnsi="Courier New" w:cs="Courier New"/>
          <w:sz w:val="20"/>
          <w:szCs w:val="20"/>
          <w:lang w:eastAsia="fr-FR"/>
        </w:rPr>
        <w:t>FRANCE</w:t>
      </w:r>
    </w:p>
    <w:p w:rsidR="00E17959" w:rsidRDefault="00E17959">
      <w:bookmarkStart w:id="0" w:name="_GoBack"/>
      <w:bookmarkEnd w:id="0"/>
    </w:p>
    <w:sectPr w:rsidR="00E179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D25"/>
    <w:rsid w:val="00A21D52"/>
    <w:rsid w:val="00CD0D25"/>
    <w:rsid w:val="00E179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5C228-3AE7-4883-B32C-B4D1721C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7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1170</Characters>
  <Application>Microsoft Office Word</Application>
  <DocSecurity>0</DocSecurity>
  <Lines>9</Lines>
  <Paragraphs>2</Paragraphs>
  <ScaleCrop>false</ScaleCrop>
  <Company>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Abram</dc:creator>
  <cp:keywords/>
  <dc:description/>
  <cp:lastModifiedBy>Veronique Abram</cp:lastModifiedBy>
  <cp:revision>2</cp:revision>
  <dcterms:created xsi:type="dcterms:W3CDTF">2020-05-07T07:51:00Z</dcterms:created>
  <dcterms:modified xsi:type="dcterms:W3CDTF">2020-05-07T07:52:00Z</dcterms:modified>
</cp:coreProperties>
</file>